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E82" w:rsidRPr="002D47AB" w:rsidRDefault="002D47AB" w:rsidP="002D47AB">
      <w:pPr>
        <w:jc w:val="center"/>
        <w:rPr>
          <w:sz w:val="28"/>
          <w:szCs w:val="28"/>
        </w:rPr>
      </w:pPr>
      <w:r w:rsidRPr="002D47AB">
        <w:rPr>
          <w:sz w:val="28"/>
          <w:szCs w:val="28"/>
        </w:rPr>
        <w:t>Podsumowanie spotkania ON-LINE z 18.03.2021</w:t>
      </w:r>
    </w:p>
    <w:p w:rsidR="002D47AB" w:rsidRPr="002D47AB" w:rsidRDefault="002D47AB" w:rsidP="002D47AB">
      <w:pPr>
        <w:jc w:val="center"/>
        <w:rPr>
          <w:sz w:val="28"/>
          <w:szCs w:val="28"/>
        </w:rPr>
      </w:pPr>
      <w:r w:rsidRPr="002D47AB">
        <w:rPr>
          <w:sz w:val="28"/>
          <w:szCs w:val="28"/>
        </w:rPr>
        <w:t>Sikornik</w:t>
      </w:r>
    </w:p>
    <w:p w:rsidR="002D47AB" w:rsidRDefault="002D47AB" w:rsidP="002D47AB">
      <w:pPr>
        <w:jc w:val="center"/>
        <w:rPr>
          <w:sz w:val="28"/>
          <w:szCs w:val="28"/>
        </w:rPr>
      </w:pPr>
      <w:proofErr w:type="spellStart"/>
      <w:r w:rsidRPr="002D47AB">
        <w:rPr>
          <w:sz w:val="28"/>
          <w:szCs w:val="28"/>
        </w:rPr>
        <w:t>Trynek</w:t>
      </w:r>
      <w:proofErr w:type="spellEnd"/>
    </w:p>
    <w:p w:rsidR="002D47AB" w:rsidRPr="002D47AB" w:rsidRDefault="002D47AB" w:rsidP="002D47AB">
      <w:pPr>
        <w:rPr>
          <w:sz w:val="28"/>
          <w:szCs w:val="28"/>
        </w:rPr>
      </w:pPr>
    </w:p>
    <w:p w:rsidR="002D47AB" w:rsidRDefault="002D47AB" w:rsidP="002D47AB">
      <w:pPr>
        <w:rPr>
          <w:sz w:val="28"/>
          <w:szCs w:val="28"/>
        </w:rPr>
      </w:pPr>
    </w:p>
    <w:p w:rsidR="002D47AB" w:rsidRDefault="002D47AB" w:rsidP="002D47AB">
      <w:pPr>
        <w:tabs>
          <w:tab w:val="left" w:pos="1380"/>
        </w:tabs>
        <w:jc w:val="both"/>
        <w:rPr>
          <w:b/>
        </w:rPr>
      </w:pPr>
      <w:r w:rsidRPr="002D47AB">
        <w:rPr>
          <w:b/>
        </w:rPr>
        <w:t>INICJATYWY SPOŁECZNE</w:t>
      </w:r>
      <w:r>
        <w:rPr>
          <w:b/>
        </w:rPr>
        <w:t>:</w:t>
      </w:r>
    </w:p>
    <w:p w:rsidR="00B47F20" w:rsidRDefault="00592757" w:rsidP="002D47AB">
      <w:pPr>
        <w:tabs>
          <w:tab w:val="left" w:pos="1380"/>
        </w:tabs>
        <w:jc w:val="both"/>
        <w:rPr>
          <w:b/>
        </w:rPr>
      </w:pPr>
      <w:r>
        <w:rPr>
          <w:b/>
        </w:rPr>
        <w:t>Chaos reklamowy w Gliwicach</w:t>
      </w:r>
      <w:r w:rsidRPr="00592757">
        <w:rPr>
          <w:b/>
          <w:color w:val="FF0000"/>
          <w:sz w:val="28"/>
          <w:szCs w:val="28"/>
        </w:rPr>
        <w:t>!</w:t>
      </w:r>
    </w:p>
    <w:p w:rsidR="002D47AB" w:rsidRDefault="002D47AB" w:rsidP="002D47AB">
      <w:pPr>
        <w:tabs>
          <w:tab w:val="left" w:pos="1380"/>
        </w:tabs>
        <w:jc w:val="both"/>
        <w:rPr>
          <w:b/>
        </w:rPr>
      </w:pPr>
      <w:r>
        <w:rPr>
          <w:b/>
        </w:rPr>
        <w:t>Zmiana kultury dialogu w Gliwicach</w:t>
      </w:r>
    </w:p>
    <w:p w:rsidR="002D47AB" w:rsidRDefault="002D47AB" w:rsidP="002D47AB">
      <w:pPr>
        <w:pStyle w:val="Akapitzlist"/>
        <w:numPr>
          <w:ilvl w:val="0"/>
          <w:numId w:val="1"/>
        </w:numPr>
        <w:tabs>
          <w:tab w:val="left" w:pos="1380"/>
        </w:tabs>
        <w:jc w:val="both"/>
      </w:pPr>
      <w:r>
        <w:t>Potrzebna jednostka urzędu miejskiego dedykowana konsultacjom społecznym</w:t>
      </w:r>
    </w:p>
    <w:p w:rsidR="002D47AB" w:rsidRDefault="002D47AB" w:rsidP="002D47AB">
      <w:pPr>
        <w:pStyle w:val="Akapitzlist"/>
        <w:numPr>
          <w:ilvl w:val="0"/>
          <w:numId w:val="1"/>
        </w:numPr>
        <w:tabs>
          <w:tab w:val="left" w:pos="1380"/>
        </w:tabs>
        <w:jc w:val="both"/>
      </w:pPr>
      <w:r>
        <w:t>Regularne badania jakości życia w mieście</w:t>
      </w:r>
    </w:p>
    <w:p w:rsidR="002D47AB" w:rsidRDefault="002D47AB" w:rsidP="002D47AB">
      <w:pPr>
        <w:tabs>
          <w:tab w:val="left" w:pos="1380"/>
        </w:tabs>
        <w:jc w:val="both"/>
      </w:pPr>
      <w:r>
        <w:t>Obawy</w:t>
      </w:r>
      <w:r w:rsidR="00592757">
        <w:t>:</w:t>
      </w:r>
    </w:p>
    <w:p w:rsidR="002D47AB" w:rsidRDefault="00825AC5" w:rsidP="002D47AB">
      <w:pPr>
        <w:pStyle w:val="Akapitzlist"/>
        <w:numPr>
          <w:ilvl w:val="0"/>
          <w:numId w:val="2"/>
        </w:numPr>
        <w:tabs>
          <w:tab w:val="left" w:pos="1380"/>
        </w:tabs>
        <w:jc w:val="both"/>
      </w:pPr>
      <w:r>
        <w:t>Dyskredytacja działań oddolnych</w:t>
      </w:r>
    </w:p>
    <w:p w:rsidR="00825AC5" w:rsidRDefault="00825AC5" w:rsidP="002D47AB">
      <w:pPr>
        <w:pStyle w:val="Akapitzlist"/>
        <w:numPr>
          <w:ilvl w:val="0"/>
          <w:numId w:val="2"/>
        </w:numPr>
        <w:tabs>
          <w:tab w:val="left" w:pos="1380"/>
        </w:tabs>
        <w:jc w:val="both"/>
      </w:pPr>
      <w:r>
        <w:t>Mieszkańcy nie są traktowani jako eksperci</w:t>
      </w:r>
    </w:p>
    <w:p w:rsidR="00825AC5" w:rsidRDefault="00825AC5" w:rsidP="002D47AB">
      <w:pPr>
        <w:pStyle w:val="Akapitzlist"/>
        <w:numPr>
          <w:ilvl w:val="0"/>
          <w:numId w:val="2"/>
        </w:numPr>
        <w:tabs>
          <w:tab w:val="left" w:pos="1380"/>
        </w:tabs>
        <w:jc w:val="both"/>
      </w:pPr>
      <w:r>
        <w:t>Wypala się energia mieszkańców co przekłada się na frekwencję na spotkaniach konsultacyjnych</w:t>
      </w:r>
    </w:p>
    <w:p w:rsidR="00825AC5" w:rsidRDefault="00825AC5" w:rsidP="002D47AB">
      <w:pPr>
        <w:pStyle w:val="Akapitzlist"/>
        <w:numPr>
          <w:ilvl w:val="0"/>
          <w:numId w:val="2"/>
        </w:numPr>
        <w:tabs>
          <w:tab w:val="left" w:pos="1380"/>
        </w:tabs>
        <w:jc w:val="both"/>
      </w:pPr>
      <w:r>
        <w:t>Plany sprzedaży obiektów historycznych</w:t>
      </w:r>
    </w:p>
    <w:p w:rsidR="00825AC5" w:rsidRDefault="00825AC5" w:rsidP="00825AC5">
      <w:pPr>
        <w:tabs>
          <w:tab w:val="left" w:pos="1380"/>
        </w:tabs>
        <w:jc w:val="both"/>
      </w:pPr>
      <w:r>
        <w:t>Rady dzielnic:</w:t>
      </w:r>
    </w:p>
    <w:p w:rsidR="00825AC5" w:rsidRDefault="00825AC5" w:rsidP="00825AC5">
      <w:pPr>
        <w:pStyle w:val="Akapitzlist"/>
        <w:numPr>
          <w:ilvl w:val="0"/>
          <w:numId w:val="3"/>
        </w:numPr>
        <w:tabs>
          <w:tab w:val="left" w:pos="1380"/>
        </w:tabs>
        <w:jc w:val="both"/>
      </w:pPr>
      <w:r>
        <w:t>Mają zbyt małe budżety</w:t>
      </w:r>
    </w:p>
    <w:p w:rsidR="00825AC5" w:rsidRDefault="00825AC5" w:rsidP="00825AC5">
      <w:pPr>
        <w:pStyle w:val="Akapitzlist"/>
        <w:numPr>
          <w:ilvl w:val="0"/>
          <w:numId w:val="3"/>
        </w:numPr>
        <w:tabs>
          <w:tab w:val="left" w:pos="1380"/>
        </w:tabs>
        <w:jc w:val="both"/>
      </w:pPr>
      <w:r>
        <w:t>Nie mają informacji o wszystkich inwestycjach miejskich</w:t>
      </w:r>
    </w:p>
    <w:p w:rsidR="00825AC5" w:rsidRDefault="00825AC5" w:rsidP="00825AC5">
      <w:pPr>
        <w:pStyle w:val="Akapitzlist"/>
        <w:numPr>
          <w:ilvl w:val="0"/>
          <w:numId w:val="3"/>
        </w:numPr>
        <w:tabs>
          <w:tab w:val="left" w:pos="1380"/>
        </w:tabs>
        <w:jc w:val="both"/>
      </w:pPr>
      <w:r>
        <w:t>Mają potencjał</w:t>
      </w:r>
      <w:r w:rsidR="00592757" w:rsidRPr="00592757">
        <w:rPr>
          <w:color w:val="FF0000"/>
          <w:sz w:val="28"/>
          <w:szCs w:val="28"/>
        </w:rPr>
        <w:t>!</w:t>
      </w:r>
      <w:r>
        <w:t>- kanały informacyjne do mieszkańców</w:t>
      </w:r>
    </w:p>
    <w:p w:rsidR="00825AC5" w:rsidRDefault="00825AC5" w:rsidP="00825AC5">
      <w:pPr>
        <w:tabs>
          <w:tab w:val="left" w:pos="1380"/>
        </w:tabs>
        <w:jc w:val="both"/>
        <w:rPr>
          <w:b/>
        </w:rPr>
      </w:pPr>
      <w:r w:rsidRPr="00825AC5">
        <w:rPr>
          <w:b/>
        </w:rPr>
        <w:t>CZAS WOLNY:</w:t>
      </w:r>
    </w:p>
    <w:p w:rsidR="00592757" w:rsidRPr="00825AC5" w:rsidRDefault="00592757" w:rsidP="00825AC5">
      <w:pPr>
        <w:tabs>
          <w:tab w:val="left" w:pos="1380"/>
        </w:tabs>
        <w:jc w:val="both"/>
        <w:rPr>
          <w:b/>
        </w:rPr>
      </w:pPr>
      <w:r w:rsidRPr="00592757">
        <w:rPr>
          <w:b/>
          <w:color w:val="FF0000"/>
        </w:rPr>
        <w:t xml:space="preserve">Inspiracja ! </w:t>
      </w:r>
      <w:r>
        <w:rPr>
          <w:b/>
        </w:rPr>
        <w:t>miejskie solarne ładowarki w Opolu</w:t>
      </w:r>
    </w:p>
    <w:p w:rsidR="00825AC5" w:rsidRDefault="00FB4A5E" w:rsidP="00825AC5">
      <w:pPr>
        <w:pStyle w:val="Akapitzlist"/>
        <w:numPr>
          <w:ilvl w:val="0"/>
          <w:numId w:val="4"/>
        </w:numPr>
        <w:tabs>
          <w:tab w:val="left" w:pos="1380"/>
        </w:tabs>
        <w:jc w:val="both"/>
      </w:pPr>
      <w:r>
        <w:t>B</w:t>
      </w:r>
      <w:r w:rsidR="00825AC5">
        <w:t>oisko</w:t>
      </w:r>
      <w:r>
        <w:t xml:space="preserve"> przy al. Sikornik jest niezagospodarowane i niedostępne </w:t>
      </w:r>
    </w:p>
    <w:p w:rsidR="00FB4A5E" w:rsidRDefault="00FB4A5E" w:rsidP="00825AC5">
      <w:pPr>
        <w:pStyle w:val="Akapitzlist"/>
        <w:numPr>
          <w:ilvl w:val="0"/>
          <w:numId w:val="4"/>
        </w:numPr>
        <w:tabs>
          <w:tab w:val="left" w:pos="1380"/>
        </w:tabs>
        <w:jc w:val="both"/>
      </w:pPr>
      <w:r>
        <w:t>Mało atrakcji dla dzieci i dorosłych w przestrzeni</w:t>
      </w:r>
    </w:p>
    <w:p w:rsidR="00FB4A5E" w:rsidRDefault="00FB4A5E" w:rsidP="00FB4A5E">
      <w:pPr>
        <w:tabs>
          <w:tab w:val="left" w:pos="1380"/>
        </w:tabs>
        <w:jc w:val="both"/>
      </w:pPr>
      <w:r>
        <w:t>Brak:</w:t>
      </w:r>
    </w:p>
    <w:p w:rsidR="00FB4A5E" w:rsidRDefault="00FB4A5E" w:rsidP="00FB4A5E">
      <w:pPr>
        <w:pStyle w:val="Akapitzlist"/>
        <w:numPr>
          <w:ilvl w:val="0"/>
          <w:numId w:val="5"/>
        </w:numPr>
        <w:tabs>
          <w:tab w:val="left" w:pos="1380"/>
        </w:tabs>
        <w:jc w:val="both"/>
      </w:pPr>
      <w:r>
        <w:t>Miejsc w żłobkach</w:t>
      </w:r>
    </w:p>
    <w:p w:rsidR="00FB4A5E" w:rsidRDefault="00FB4A5E" w:rsidP="00FB4A5E">
      <w:pPr>
        <w:pStyle w:val="Akapitzlist"/>
        <w:numPr>
          <w:ilvl w:val="0"/>
          <w:numId w:val="5"/>
        </w:numPr>
        <w:tabs>
          <w:tab w:val="left" w:pos="1380"/>
        </w:tabs>
        <w:jc w:val="both"/>
      </w:pPr>
      <w:r>
        <w:t>przestrzeni zabaw  przy placówkach dla dzieci</w:t>
      </w:r>
    </w:p>
    <w:p w:rsidR="00FB4A5E" w:rsidRDefault="00FB4A5E" w:rsidP="00FB4A5E">
      <w:pPr>
        <w:pStyle w:val="Akapitzlist"/>
        <w:numPr>
          <w:ilvl w:val="0"/>
          <w:numId w:val="5"/>
        </w:numPr>
        <w:tabs>
          <w:tab w:val="left" w:pos="1380"/>
        </w:tabs>
        <w:jc w:val="both"/>
      </w:pPr>
      <w:r>
        <w:t>handlu lokalnego</w:t>
      </w:r>
    </w:p>
    <w:p w:rsidR="00FB4A5E" w:rsidRDefault="00FB4A5E" w:rsidP="00FB4A5E">
      <w:pPr>
        <w:pStyle w:val="Akapitzlist"/>
        <w:numPr>
          <w:ilvl w:val="0"/>
          <w:numId w:val="5"/>
        </w:numPr>
        <w:tabs>
          <w:tab w:val="left" w:pos="1380"/>
        </w:tabs>
        <w:jc w:val="both"/>
      </w:pPr>
      <w:r>
        <w:t>wsparcia inicjatyw lokalnych skierowanych na zwiększenie dostępności do usług lokalnych</w:t>
      </w:r>
    </w:p>
    <w:p w:rsidR="00FB4A5E" w:rsidRDefault="00FB4A5E" w:rsidP="00FB4A5E">
      <w:pPr>
        <w:tabs>
          <w:tab w:val="left" w:pos="1380"/>
        </w:tabs>
        <w:jc w:val="both"/>
        <w:rPr>
          <w:b/>
        </w:rPr>
      </w:pPr>
      <w:r w:rsidRPr="00FB4A5E">
        <w:rPr>
          <w:b/>
        </w:rPr>
        <w:t>DOSTĘPNOŚĆ:</w:t>
      </w:r>
    </w:p>
    <w:p w:rsidR="00592757" w:rsidRDefault="00592757" w:rsidP="00FB4A5E">
      <w:pPr>
        <w:tabs>
          <w:tab w:val="left" w:pos="1380"/>
        </w:tabs>
        <w:jc w:val="both"/>
        <w:rPr>
          <w:b/>
        </w:rPr>
      </w:pPr>
      <w:r>
        <w:rPr>
          <w:b/>
        </w:rPr>
        <w:t>Brak komisariatu policji w dzielnicach</w:t>
      </w:r>
      <w:r w:rsidRPr="00592757">
        <w:rPr>
          <w:b/>
          <w:color w:val="FF0000"/>
          <w:sz w:val="28"/>
          <w:szCs w:val="28"/>
        </w:rPr>
        <w:t>!</w:t>
      </w:r>
    </w:p>
    <w:p w:rsidR="00FB4A5E" w:rsidRDefault="00FB4A5E" w:rsidP="00FB4A5E">
      <w:pPr>
        <w:tabs>
          <w:tab w:val="left" w:pos="1380"/>
        </w:tabs>
        <w:jc w:val="both"/>
      </w:pPr>
      <w:r>
        <w:t>Trudność w dostępie:</w:t>
      </w:r>
    </w:p>
    <w:p w:rsidR="00FB4A5E" w:rsidRDefault="00FB4A5E" w:rsidP="00FB4A5E">
      <w:pPr>
        <w:pStyle w:val="Akapitzlist"/>
        <w:numPr>
          <w:ilvl w:val="0"/>
          <w:numId w:val="6"/>
        </w:numPr>
        <w:tabs>
          <w:tab w:val="left" w:pos="1380"/>
        </w:tabs>
        <w:jc w:val="both"/>
      </w:pPr>
      <w:r>
        <w:t>do terenów spacerowych przy lotnisku i nie tylko</w:t>
      </w:r>
    </w:p>
    <w:p w:rsidR="00FB4A5E" w:rsidRDefault="00FB4A5E" w:rsidP="00FB4A5E">
      <w:pPr>
        <w:pStyle w:val="Akapitzlist"/>
        <w:numPr>
          <w:ilvl w:val="0"/>
          <w:numId w:val="6"/>
        </w:numPr>
        <w:tabs>
          <w:tab w:val="left" w:pos="1380"/>
        </w:tabs>
        <w:jc w:val="both"/>
      </w:pPr>
      <w:r>
        <w:lastRenderedPageBreak/>
        <w:t>do zielonych terenów o charakterze rekreacyjnym</w:t>
      </w:r>
    </w:p>
    <w:p w:rsidR="00FB4A5E" w:rsidRDefault="00FB4A5E" w:rsidP="00FB4A5E">
      <w:pPr>
        <w:pStyle w:val="Akapitzlist"/>
        <w:numPr>
          <w:ilvl w:val="0"/>
          <w:numId w:val="6"/>
        </w:numPr>
        <w:tabs>
          <w:tab w:val="left" w:pos="1380"/>
        </w:tabs>
        <w:jc w:val="both"/>
      </w:pPr>
      <w:r>
        <w:t>do terenów wodnych w trakcie upałów</w:t>
      </w:r>
    </w:p>
    <w:p w:rsidR="00FB4A5E" w:rsidRDefault="00FB4A5E" w:rsidP="00592757">
      <w:pPr>
        <w:rPr>
          <w:b/>
        </w:rPr>
      </w:pPr>
      <w:r w:rsidRPr="00FB4A5E">
        <w:rPr>
          <w:b/>
        </w:rPr>
        <w:t>INWESTYCJE MIEJSKIE:</w:t>
      </w:r>
    </w:p>
    <w:p w:rsidR="00FB4A5E" w:rsidRDefault="00FB4A5E" w:rsidP="00FB4A5E">
      <w:pPr>
        <w:tabs>
          <w:tab w:val="left" w:pos="1380"/>
        </w:tabs>
        <w:jc w:val="both"/>
      </w:pPr>
      <w:r>
        <w:t>Mieszkańcy chcą mieć wpływ na plany inwestycyjne na terenach neutralnych</w:t>
      </w:r>
      <w:r w:rsidR="00592757" w:rsidRPr="00592757">
        <w:rPr>
          <w:color w:val="FF0000"/>
          <w:sz w:val="28"/>
          <w:szCs w:val="28"/>
        </w:rPr>
        <w:t>!</w:t>
      </w:r>
    </w:p>
    <w:p w:rsidR="00FB4A5E" w:rsidRPr="00592757" w:rsidRDefault="00FB4A5E" w:rsidP="00FB4A5E">
      <w:pPr>
        <w:tabs>
          <w:tab w:val="left" w:pos="1380"/>
        </w:tabs>
        <w:jc w:val="both"/>
        <w:rPr>
          <w:color w:val="FF0000"/>
          <w:sz w:val="28"/>
          <w:szCs w:val="28"/>
        </w:rPr>
      </w:pPr>
      <w:r>
        <w:t>Konieczne konsultacje społeczne inwestycji miejskich na etapie planowania</w:t>
      </w:r>
      <w:r w:rsidR="00592757" w:rsidRPr="00592757">
        <w:rPr>
          <w:color w:val="FF0000"/>
          <w:sz w:val="28"/>
          <w:szCs w:val="28"/>
        </w:rPr>
        <w:t>!</w:t>
      </w:r>
    </w:p>
    <w:p w:rsidR="007D7EFD" w:rsidRDefault="007D7EFD" w:rsidP="00FB4A5E">
      <w:pPr>
        <w:tabs>
          <w:tab w:val="left" w:pos="1380"/>
        </w:tabs>
        <w:jc w:val="both"/>
      </w:pPr>
      <w:r>
        <w:t>Sikornik:</w:t>
      </w:r>
    </w:p>
    <w:p w:rsidR="007D7EFD" w:rsidRDefault="007D7EFD" w:rsidP="007D7EFD">
      <w:pPr>
        <w:pStyle w:val="Akapitzlist"/>
        <w:numPr>
          <w:ilvl w:val="0"/>
          <w:numId w:val="7"/>
        </w:numPr>
        <w:tabs>
          <w:tab w:val="left" w:pos="1380"/>
        </w:tabs>
        <w:jc w:val="both"/>
      </w:pPr>
      <w:r>
        <w:t>bardzo zielona dzielnica</w:t>
      </w:r>
    </w:p>
    <w:p w:rsidR="007D7EFD" w:rsidRDefault="007D7EFD" w:rsidP="007D7EFD">
      <w:pPr>
        <w:pStyle w:val="Akapitzlist"/>
        <w:tabs>
          <w:tab w:val="left" w:pos="1380"/>
        </w:tabs>
        <w:jc w:val="both"/>
      </w:pPr>
      <w:r>
        <w:t>- obawa przed rozwojem zabudowy deweloperskiej</w:t>
      </w:r>
    </w:p>
    <w:p w:rsidR="007D7EFD" w:rsidRDefault="007D7EFD" w:rsidP="007D7EFD">
      <w:pPr>
        <w:pStyle w:val="Akapitzlist"/>
        <w:tabs>
          <w:tab w:val="left" w:pos="1380"/>
        </w:tabs>
        <w:jc w:val="both"/>
      </w:pPr>
      <w:r>
        <w:t>- wilcze doły- atrakcyjne miejsce na park</w:t>
      </w:r>
    </w:p>
    <w:p w:rsidR="007D7EFD" w:rsidRDefault="007D7EFD" w:rsidP="007D7EFD">
      <w:pPr>
        <w:pStyle w:val="Akapitzlist"/>
        <w:tabs>
          <w:tab w:val="left" w:pos="1380"/>
        </w:tabs>
        <w:jc w:val="both"/>
      </w:pPr>
      <w:r>
        <w:t>- obawa przed rozwojem zabudowy przemysłowo-magazynowej</w:t>
      </w:r>
    </w:p>
    <w:p w:rsidR="007D7EFD" w:rsidRDefault="007D7EFD" w:rsidP="007D7EFD">
      <w:pPr>
        <w:pStyle w:val="Akapitzlist"/>
        <w:numPr>
          <w:ilvl w:val="0"/>
          <w:numId w:val="7"/>
        </w:numPr>
        <w:tabs>
          <w:tab w:val="left" w:pos="1380"/>
        </w:tabs>
        <w:jc w:val="both"/>
      </w:pPr>
      <w:r>
        <w:t>starsza dzielnica o wyjątkowym charakterze</w:t>
      </w:r>
    </w:p>
    <w:p w:rsidR="007D7EFD" w:rsidRDefault="007D7EFD" w:rsidP="007D7EFD">
      <w:pPr>
        <w:pStyle w:val="Akapitzlist"/>
        <w:tabs>
          <w:tab w:val="left" w:pos="1380"/>
        </w:tabs>
        <w:jc w:val="both"/>
      </w:pPr>
      <w:r>
        <w:t>- mini skansen miejski</w:t>
      </w:r>
    </w:p>
    <w:p w:rsidR="007D7EFD" w:rsidRDefault="007D7EFD" w:rsidP="007D7EFD">
      <w:pPr>
        <w:tabs>
          <w:tab w:val="left" w:pos="1380"/>
        </w:tabs>
        <w:jc w:val="both"/>
      </w:pPr>
      <w:proofErr w:type="spellStart"/>
      <w:r>
        <w:t>Trynek</w:t>
      </w:r>
      <w:proofErr w:type="spellEnd"/>
      <w:r>
        <w:t>:</w:t>
      </w:r>
    </w:p>
    <w:p w:rsidR="007D7EFD" w:rsidRDefault="007D7EFD" w:rsidP="007D7EFD">
      <w:pPr>
        <w:pStyle w:val="Akapitzlist"/>
        <w:numPr>
          <w:ilvl w:val="0"/>
          <w:numId w:val="7"/>
        </w:numPr>
        <w:tabs>
          <w:tab w:val="left" w:pos="1380"/>
        </w:tabs>
        <w:jc w:val="both"/>
      </w:pPr>
      <w:r>
        <w:t>obawy związane z inwestycjami</w:t>
      </w:r>
    </w:p>
    <w:p w:rsidR="007D7EFD" w:rsidRDefault="007D7EFD" w:rsidP="007D7EFD">
      <w:pPr>
        <w:pStyle w:val="Akapitzlist"/>
        <w:tabs>
          <w:tab w:val="left" w:pos="1380"/>
        </w:tabs>
        <w:jc w:val="both"/>
      </w:pPr>
      <w:r>
        <w:t>- rozbudowa lotniska</w:t>
      </w:r>
    </w:p>
    <w:p w:rsidR="007D7EFD" w:rsidRDefault="007D7EFD" w:rsidP="007D7EFD">
      <w:pPr>
        <w:pStyle w:val="Akapitzlist"/>
        <w:tabs>
          <w:tab w:val="left" w:pos="1380"/>
        </w:tabs>
        <w:jc w:val="both"/>
      </w:pPr>
      <w:r>
        <w:t>- rozbudowa składowiska śmieci</w:t>
      </w:r>
    </w:p>
    <w:p w:rsidR="007D7EFD" w:rsidRDefault="007D7EFD" w:rsidP="007D7EFD">
      <w:pPr>
        <w:tabs>
          <w:tab w:val="left" w:pos="1380"/>
        </w:tabs>
        <w:jc w:val="both"/>
      </w:pPr>
      <w:r w:rsidRPr="00592757">
        <w:rPr>
          <w:color w:val="FF0000"/>
        </w:rPr>
        <w:t>Postulat</w:t>
      </w:r>
      <w:r>
        <w:t>: remont teatru Victoria powinien odbyć się w szacunku do zabytkowych walorów</w:t>
      </w:r>
    </w:p>
    <w:p w:rsidR="007D7EFD" w:rsidRDefault="007D7EFD" w:rsidP="007D7EFD">
      <w:pPr>
        <w:tabs>
          <w:tab w:val="left" w:pos="1380"/>
        </w:tabs>
        <w:jc w:val="both"/>
        <w:rPr>
          <w:b/>
        </w:rPr>
      </w:pPr>
      <w:r w:rsidRPr="007D7EFD">
        <w:rPr>
          <w:b/>
        </w:rPr>
        <w:t>MOBILNOŚĆ:</w:t>
      </w:r>
    </w:p>
    <w:p w:rsidR="007D7EFD" w:rsidRDefault="007D7EFD" w:rsidP="007D7EFD">
      <w:pPr>
        <w:tabs>
          <w:tab w:val="left" w:pos="1380"/>
        </w:tabs>
        <w:jc w:val="both"/>
      </w:pPr>
      <w:r w:rsidRPr="007D7EFD">
        <w:t>Hulajnogi:</w:t>
      </w:r>
    </w:p>
    <w:p w:rsidR="007D7EFD" w:rsidRDefault="007D7EFD" w:rsidP="007D7EFD">
      <w:pPr>
        <w:pStyle w:val="Akapitzlist"/>
        <w:numPr>
          <w:ilvl w:val="0"/>
          <w:numId w:val="7"/>
        </w:numPr>
        <w:tabs>
          <w:tab w:val="left" w:pos="1380"/>
        </w:tabs>
        <w:jc w:val="both"/>
      </w:pPr>
      <w:r>
        <w:t>potencjał warty dofinansowania</w:t>
      </w:r>
    </w:p>
    <w:p w:rsidR="007D7EFD" w:rsidRDefault="007D7EFD" w:rsidP="007D7EFD">
      <w:pPr>
        <w:pStyle w:val="Akapitzlist"/>
        <w:numPr>
          <w:ilvl w:val="0"/>
          <w:numId w:val="7"/>
        </w:numPr>
        <w:tabs>
          <w:tab w:val="left" w:pos="1380"/>
        </w:tabs>
        <w:jc w:val="both"/>
      </w:pPr>
      <w:r>
        <w:t>wskazać lokalizacje parkingów</w:t>
      </w:r>
    </w:p>
    <w:p w:rsidR="006F4915" w:rsidRDefault="006F4915" w:rsidP="006F4915">
      <w:pPr>
        <w:tabs>
          <w:tab w:val="left" w:pos="1380"/>
        </w:tabs>
        <w:jc w:val="both"/>
      </w:pPr>
      <w:r>
        <w:t>Pieszo:</w:t>
      </w:r>
    </w:p>
    <w:p w:rsidR="006F4915" w:rsidRDefault="006F4915" w:rsidP="006F4915">
      <w:pPr>
        <w:pStyle w:val="Akapitzlist"/>
        <w:numPr>
          <w:ilvl w:val="0"/>
          <w:numId w:val="8"/>
        </w:numPr>
        <w:tabs>
          <w:tab w:val="left" w:pos="1380"/>
        </w:tabs>
        <w:jc w:val="both"/>
      </w:pPr>
      <w:r>
        <w:t>długi czas oczekiwania na światło zielone</w:t>
      </w:r>
    </w:p>
    <w:p w:rsidR="006F4915" w:rsidRDefault="006F4915" w:rsidP="006F4915">
      <w:pPr>
        <w:pStyle w:val="Akapitzlist"/>
        <w:numPr>
          <w:ilvl w:val="0"/>
          <w:numId w:val="8"/>
        </w:numPr>
        <w:tabs>
          <w:tab w:val="left" w:pos="1380"/>
        </w:tabs>
        <w:jc w:val="both"/>
      </w:pPr>
      <w:r>
        <w:t>brak sensu wykorzystywania przycisków</w:t>
      </w:r>
    </w:p>
    <w:p w:rsidR="006F4915" w:rsidRDefault="006F4915" w:rsidP="006F4915">
      <w:pPr>
        <w:tabs>
          <w:tab w:val="left" w:pos="1380"/>
        </w:tabs>
        <w:jc w:val="both"/>
      </w:pPr>
      <w:r>
        <w:t>Transport publiczny:</w:t>
      </w:r>
    </w:p>
    <w:p w:rsidR="006F4915" w:rsidRDefault="006F4915" w:rsidP="006F4915">
      <w:pPr>
        <w:pStyle w:val="Akapitzlist"/>
        <w:numPr>
          <w:ilvl w:val="0"/>
          <w:numId w:val="9"/>
        </w:numPr>
        <w:tabs>
          <w:tab w:val="left" w:pos="1380"/>
        </w:tabs>
        <w:jc w:val="both"/>
      </w:pPr>
      <w:r>
        <w:t>potrzebne nowe linie i nowe przystanki uwzględniające nową zabudowę mieszkaniową</w:t>
      </w:r>
    </w:p>
    <w:p w:rsidR="006F4915" w:rsidRDefault="006F4915" w:rsidP="006F4915">
      <w:pPr>
        <w:pStyle w:val="Akapitzlist"/>
        <w:numPr>
          <w:ilvl w:val="0"/>
          <w:numId w:val="9"/>
        </w:numPr>
        <w:tabs>
          <w:tab w:val="left" w:pos="1380"/>
        </w:tabs>
        <w:jc w:val="both"/>
      </w:pPr>
      <w:r>
        <w:t>brak informacji o celu lokalizacji stacji ładowania autobusów</w:t>
      </w:r>
    </w:p>
    <w:p w:rsidR="006F4915" w:rsidRDefault="006F4915" w:rsidP="006F4915">
      <w:pPr>
        <w:pStyle w:val="Akapitzlist"/>
        <w:numPr>
          <w:ilvl w:val="0"/>
          <w:numId w:val="9"/>
        </w:numPr>
        <w:tabs>
          <w:tab w:val="left" w:pos="1380"/>
        </w:tabs>
        <w:jc w:val="both"/>
      </w:pPr>
      <w:r>
        <w:t xml:space="preserve">mało autobusów wjeżdżających na </w:t>
      </w:r>
      <w:proofErr w:type="spellStart"/>
      <w:r>
        <w:t>Trynek</w:t>
      </w:r>
      <w:proofErr w:type="spellEnd"/>
    </w:p>
    <w:p w:rsidR="006F4915" w:rsidRDefault="006F4915" w:rsidP="006F4915">
      <w:pPr>
        <w:pStyle w:val="Akapitzlist"/>
        <w:numPr>
          <w:ilvl w:val="0"/>
          <w:numId w:val="9"/>
        </w:numPr>
        <w:tabs>
          <w:tab w:val="left" w:pos="1380"/>
        </w:tabs>
        <w:jc w:val="both"/>
      </w:pPr>
      <w:r>
        <w:t>za mało połączeń</w:t>
      </w:r>
    </w:p>
    <w:p w:rsidR="006F4915" w:rsidRDefault="006F4915" w:rsidP="006F4915">
      <w:pPr>
        <w:pStyle w:val="Akapitzlist"/>
        <w:numPr>
          <w:ilvl w:val="0"/>
          <w:numId w:val="9"/>
        </w:numPr>
        <w:tabs>
          <w:tab w:val="left" w:pos="1380"/>
        </w:tabs>
        <w:jc w:val="both"/>
      </w:pPr>
      <w:r>
        <w:t>nie ma oferty transportu publicznego do nowych Gliwic</w:t>
      </w:r>
    </w:p>
    <w:p w:rsidR="006F4915" w:rsidRDefault="006F4915" w:rsidP="006F4915">
      <w:pPr>
        <w:tabs>
          <w:tab w:val="left" w:pos="1380"/>
        </w:tabs>
        <w:jc w:val="both"/>
      </w:pPr>
      <w:r>
        <w:t>Rower:</w:t>
      </w:r>
    </w:p>
    <w:p w:rsidR="006F4915" w:rsidRDefault="007C2990" w:rsidP="007C2990">
      <w:pPr>
        <w:pStyle w:val="Akapitzlist"/>
        <w:numPr>
          <w:ilvl w:val="0"/>
          <w:numId w:val="10"/>
        </w:numPr>
        <w:tabs>
          <w:tab w:val="left" w:pos="1380"/>
        </w:tabs>
        <w:jc w:val="both"/>
      </w:pPr>
      <w:r>
        <w:t>brak spójnej, bezpiecznej infrastruktury rowerowej</w:t>
      </w:r>
    </w:p>
    <w:p w:rsidR="00592757" w:rsidRDefault="00592757" w:rsidP="007C2990">
      <w:pPr>
        <w:pStyle w:val="Akapitzlist"/>
        <w:numPr>
          <w:ilvl w:val="0"/>
          <w:numId w:val="10"/>
        </w:numPr>
        <w:tabs>
          <w:tab w:val="left" w:pos="1380"/>
        </w:tabs>
        <w:jc w:val="both"/>
      </w:pPr>
      <w:r>
        <w:t>brak połączeń miejsc zamieszkania z innymi funkcjami w mieście</w:t>
      </w:r>
    </w:p>
    <w:p w:rsidR="00592757" w:rsidRDefault="00592757" w:rsidP="007C2990">
      <w:pPr>
        <w:pStyle w:val="Akapitzlist"/>
        <w:numPr>
          <w:ilvl w:val="0"/>
          <w:numId w:val="10"/>
        </w:numPr>
        <w:tabs>
          <w:tab w:val="left" w:pos="1380"/>
        </w:tabs>
        <w:jc w:val="both"/>
      </w:pPr>
      <w:r>
        <w:t>brak połączeń między dzielnicami</w:t>
      </w:r>
    </w:p>
    <w:p w:rsidR="00592757" w:rsidRPr="007D7EFD" w:rsidRDefault="00592757" w:rsidP="007C2990">
      <w:pPr>
        <w:pStyle w:val="Akapitzlist"/>
        <w:numPr>
          <w:ilvl w:val="0"/>
          <w:numId w:val="10"/>
        </w:numPr>
        <w:tabs>
          <w:tab w:val="left" w:pos="1380"/>
        </w:tabs>
        <w:jc w:val="both"/>
      </w:pPr>
      <w:r>
        <w:t>organizacja ruchu nie jest przyjazna dla rowerzystów</w:t>
      </w:r>
      <w:r w:rsidRPr="00592757">
        <w:rPr>
          <w:color w:val="FF0000"/>
          <w:sz w:val="28"/>
          <w:szCs w:val="28"/>
        </w:rPr>
        <w:t>!</w:t>
      </w:r>
    </w:p>
    <w:p w:rsidR="00FB4A5E" w:rsidRDefault="00FB4A5E" w:rsidP="00FB4A5E">
      <w:pPr>
        <w:tabs>
          <w:tab w:val="left" w:pos="1380"/>
        </w:tabs>
        <w:jc w:val="both"/>
      </w:pPr>
    </w:p>
    <w:p w:rsidR="001D7357" w:rsidRDefault="001D7357" w:rsidP="001D7357">
      <w:pPr>
        <w:tabs>
          <w:tab w:val="left" w:pos="1380"/>
        </w:tabs>
        <w:jc w:val="both"/>
      </w:pPr>
    </w:p>
    <w:p w:rsidR="001D7357" w:rsidRDefault="001D7357" w:rsidP="001D7357">
      <w:pPr>
        <w:pStyle w:val="Akapitzlist"/>
      </w:pPr>
    </w:p>
    <w:p w:rsidR="00592757" w:rsidRDefault="00592757" w:rsidP="001D7357">
      <w:pPr>
        <w:pStyle w:val="Akapitzlist"/>
        <w:numPr>
          <w:ilvl w:val="0"/>
          <w:numId w:val="10"/>
        </w:numPr>
        <w:tabs>
          <w:tab w:val="left" w:pos="1380"/>
        </w:tabs>
        <w:jc w:val="both"/>
      </w:pPr>
      <w:r w:rsidRPr="001D7357">
        <w:rPr>
          <w:color w:val="FF0000"/>
        </w:rPr>
        <w:t>Potrzebna</w:t>
      </w:r>
      <w:r>
        <w:t xml:space="preserve"> analiza potencjalnych połączeń rowerowych w Gliwicach</w:t>
      </w:r>
    </w:p>
    <w:p w:rsidR="00592757" w:rsidRDefault="00592757" w:rsidP="001D7357">
      <w:pPr>
        <w:pStyle w:val="Akapitzlist"/>
        <w:numPr>
          <w:ilvl w:val="0"/>
          <w:numId w:val="10"/>
        </w:numPr>
        <w:tabs>
          <w:tab w:val="left" w:pos="1380"/>
        </w:tabs>
        <w:jc w:val="both"/>
      </w:pPr>
      <w:r w:rsidRPr="001D7357">
        <w:rPr>
          <w:color w:val="FF0000"/>
        </w:rPr>
        <w:t>Potrzebne</w:t>
      </w:r>
      <w:r>
        <w:t xml:space="preserve"> inwestycje w infrastrukturę</w:t>
      </w:r>
      <w:r w:rsidR="001D7357">
        <w:t xml:space="preserve"> rowerową zgodną ze standardami rowerowymi</w:t>
      </w:r>
    </w:p>
    <w:p w:rsidR="001D7357" w:rsidRDefault="001D7357" w:rsidP="001D7357">
      <w:pPr>
        <w:pStyle w:val="Akapitzlist"/>
        <w:numPr>
          <w:ilvl w:val="0"/>
          <w:numId w:val="10"/>
        </w:numPr>
        <w:tabs>
          <w:tab w:val="left" w:pos="1380"/>
        </w:tabs>
        <w:jc w:val="both"/>
      </w:pPr>
      <w:r>
        <w:t>Intensyfikacja działań w kierunku organizacji roweru miejskiego</w:t>
      </w:r>
    </w:p>
    <w:p w:rsidR="001D7357" w:rsidRDefault="001D7357" w:rsidP="001D7357">
      <w:pPr>
        <w:pStyle w:val="Akapitzlist"/>
        <w:tabs>
          <w:tab w:val="left" w:pos="1380"/>
        </w:tabs>
        <w:jc w:val="both"/>
      </w:pPr>
      <w:r>
        <w:t>- zachęta do korzystania z roweru na koniec</w:t>
      </w:r>
    </w:p>
    <w:p w:rsidR="001D7357" w:rsidRDefault="001D7357" w:rsidP="001D7357">
      <w:pPr>
        <w:pStyle w:val="Akapitzlist"/>
        <w:tabs>
          <w:tab w:val="left" w:pos="1380"/>
        </w:tabs>
        <w:jc w:val="both"/>
      </w:pPr>
      <w:r>
        <w:t>- karta mieszkańca -&gt; darmowy rower</w:t>
      </w:r>
    </w:p>
    <w:p w:rsidR="001D7357" w:rsidRDefault="001D7357" w:rsidP="001D7357">
      <w:pPr>
        <w:tabs>
          <w:tab w:val="left" w:pos="1380"/>
        </w:tabs>
        <w:jc w:val="both"/>
      </w:pPr>
    </w:p>
    <w:p w:rsidR="001D7357" w:rsidRDefault="00D210D4" w:rsidP="001D7357">
      <w:pPr>
        <w:tabs>
          <w:tab w:val="left" w:pos="1380"/>
        </w:tabs>
        <w:jc w:val="both"/>
        <w:rPr>
          <w:b/>
        </w:rPr>
      </w:pPr>
      <w:r w:rsidRPr="00D210D4">
        <w:rPr>
          <w:b/>
        </w:rPr>
        <w:t>ROZWÓJ:</w:t>
      </w:r>
    </w:p>
    <w:p w:rsidR="00D210D4" w:rsidRPr="00D210D4" w:rsidRDefault="00D210D4" w:rsidP="001D7357">
      <w:pPr>
        <w:tabs>
          <w:tab w:val="left" w:pos="1380"/>
        </w:tabs>
        <w:jc w:val="both"/>
      </w:pPr>
      <w:r w:rsidRPr="00D210D4">
        <w:rPr>
          <w:color w:val="FF0000"/>
        </w:rPr>
        <w:t>Współpraca</w:t>
      </w:r>
      <w:r w:rsidRPr="00D210D4">
        <w:t>! Nie rywalizacja z innymi miastami</w:t>
      </w:r>
    </w:p>
    <w:p w:rsidR="00D210D4" w:rsidRPr="00D210D4" w:rsidRDefault="00D210D4" w:rsidP="001D7357">
      <w:pPr>
        <w:tabs>
          <w:tab w:val="left" w:pos="1380"/>
        </w:tabs>
        <w:jc w:val="both"/>
      </w:pPr>
      <w:r w:rsidRPr="00D210D4">
        <w:t>Brakuje inwestycji w rozwój żłobków</w:t>
      </w:r>
    </w:p>
    <w:p w:rsidR="00D210D4" w:rsidRDefault="00D210D4" w:rsidP="001D7357">
      <w:pPr>
        <w:tabs>
          <w:tab w:val="left" w:pos="1380"/>
        </w:tabs>
        <w:jc w:val="both"/>
      </w:pPr>
      <w:r w:rsidRPr="00D210D4">
        <w:t>Czy szkoły są dostosowane do rozwoju osiedla?</w:t>
      </w:r>
    </w:p>
    <w:p w:rsidR="00D210D4" w:rsidRDefault="00D210D4" w:rsidP="001D7357">
      <w:pPr>
        <w:tabs>
          <w:tab w:val="left" w:pos="1380"/>
        </w:tabs>
        <w:jc w:val="both"/>
      </w:pPr>
    </w:p>
    <w:p w:rsidR="00D210D4" w:rsidRDefault="00D210D4" w:rsidP="001D7357">
      <w:pPr>
        <w:tabs>
          <w:tab w:val="left" w:pos="1380"/>
        </w:tabs>
        <w:jc w:val="both"/>
        <w:rPr>
          <w:b/>
        </w:rPr>
      </w:pPr>
      <w:r w:rsidRPr="00D210D4">
        <w:rPr>
          <w:b/>
        </w:rPr>
        <w:t>EKOLOGIA</w:t>
      </w:r>
      <w:r>
        <w:rPr>
          <w:b/>
        </w:rPr>
        <w:t>:</w:t>
      </w:r>
    </w:p>
    <w:p w:rsidR="00D210D4" w:rsidRDefault="00656CA5" w:rsidP="00656CA5">
      <w:pPr>
        <w:tabs>
          <w:tab w:val="left" w:pos="1380"/>
        </w:tabs>
        <w:jc w:val="both"/>
      </w:pPr>
      <w:r w:rsidRPr="00656CA5">
        <w:t>Smog</w:t>
      </w:r>
    </w:p>
    <w:p w:rsidR="00656CA5" w:rsidRPr="00656CA5" w:rsidRDefault="00656CA5" w:rsidP="00656CA5">
      <w:pPr>
        <w:tabs>
          <w:tab w:val="left" w:pos="1380"/>
        </w:tabs>
        <w:jc w:val="both"/>
        <w:rPr>
          <w:color w:val="FF0000"/>
        </w:rPr>
      </w:pPr>
      <w:r w:rsidRPr="00656CA5">
        <w:rPr>
          <w:color w:val="FF0000"/>
        </w:rPr>
        <w:t>Propozycje:</w:t>
      </w:r>
    </w:p>
    <w:p w:rsidR="00656CA5" w:rsidRDefault="00656CA5" w:rsidP="00656CA5">
      <w:pPr>
        <w:pStyle w:val="Akapitzlist"/>
        <w:numPr>
          <w:ilvl w:val="0"/>
          <w:numId w:val="12"/>
        </w:numPr>
        <w:tabs>
          <w:tab w:val="left" w:pos="1380"/>
        </w:tabs>
        <w:jc w:val="both"/>
      </w:pPr>
      <w:r>
        <w:t>Większe wsparcie wymiany źródeł ciepła</w:t>
      </w:r>
    </w:p>
    <w:p w:rsidR="00656CA5" w:rsidRDefault="00656CA5" w:rsidP="00656CA5">
      <w:pPr>
        <w:pStyle w:val="Akapitzlist"/>
        <w:numPr>
          <w:ilvl w:val="0"/>
          <w:numId w:val="12"/>
        </w:numPr>
        <w:tabs>
          <w:tab w:val="left" w:pos="1380"/>
        </w:tabs>
        <w:jc w:val="both"/>
      </w:pPr>
      <w:r>
        <w:t xml:space="preserve">Miasto musi zdobyć finansowanie na rozwój </w:t>
      </w:r>
      <w:proofErr w:type="spellStart"/>
      <w:r>
        <w:t xml:space="preserve">fotowoltaiki </w:t>
      </w:r>
      <w:proofErr w:type="spellEnd"/>
      <w:r>
        <w:t>i pomp ciepła dla inwestycji mieszkaniowych</w:t>
      </w:r>
    </w:p>
    <w:p w:rsidR="00656CA5" w:rsidRDefault="00656CA5" w:rsidP="00656CA5">
      <w:pPr>
        <w:tabs>
          <w:tab w:val="left" w:pos="1380"/>
        </w:tabs>
        <w:ind w:left="360"/>
        <w:jc w:val="both"/>
        <w:rPr>
          <w:color w:val="FF0000"/>
        </w:rPr>
      </w:pPr>
      <w:r w:rsidRPr="00656CA5">
        <w:rPr>
          <w:color w:val="FF0000"/>
        </w:rPr>
        <w:t xml:space="preserve">Na </w:t>
      </w:r>
      <w:proofErr w:type="spellStart"/>
      <w:r w:rsidRPr="00656CA5">
        <w:rPr>
          <w:color w:val="FF0000"/>
        </w:rPr>
        <w:t>Trynku</w:t>
      </w:r>
      <w:proofErr w:type="spellEnd"/>
      <w:r w:rsidRPr="00656CA5">
        <w:rPr>
          <w:color w:val="FF0000"/>
        </w:rPr>
        <w:t xml:space="preserve"> wciąż pali się węglem i śmieciami!</w:t>
      </w:r>
    </w:p>
    <w:p w:rsidR="00656CA5" w:rsidRPr="00656CA5" w:rsidRDefault="00656CA5" w:rsidP="00656CA5">
      <w:pPr>
        <w:tabs>
          <w:tab w:val="left" w:pos="1380"/>
        </w:tabs>
        <w:jc w:val="both"/>
      </w:pPr>
      <w:r w:rsidRPr="00656CA5">
        <w:t>Zieleń:</w:t>
      </w:r>
    </w:p>
    <w:p w:rsidR="00656CA5" w:rsidRDefault="00656CA5" w:rsidP="00656CA5">
      <w:pPr>
        <w:pStyle w:val="Akapitzlist"/>
        <w:numPr>
          <w:ilvl w:val="0"/>
          <w:numId w:val="13"/>
        </w:numPr>
        <w:tabs>
          <w:tab w:val="left" w:pos="1380"/>
        </w:tabs>
        <w:jc w:val="both"/>
      </w:pPr>
      <w:r>
        <w:t>Miasto zbyt szybko wycina duże drzewa</w:t>
      </w:r>
    </w:p>
    <w:p w:rsidR="00656CA5" w:rsidRDefault="00656CA5" w:rsidP="00656CA5">
      <w:pPr>
        <w:pStyle w:val="Akapitzlist"/>
        <w:numPr>
          <w:ilvl w:val="0"/>
          <w:numId w:val="13"/>
        </w:numPr>
        <w:tabs>
          <w:tab w:val="left" w:pos="1380"/>
        </w:tabs>
        <w:jc w:val="both"/>
      </w:pPr>
      <w:r>
        <w:t xml:space="preserve">Cyrkulacja wody zaburzona przez </w:t>
      </w:r>
      <w:proofErr w:type="spellStart"/>
      <w:r>
        <w:t>betonozę</w:t>
      </w:r>
      <w:proofErr w:type="spellEnd"/>
    </w:p>
    <w:p w:rsidR="00656CA5" w:rsidRDefault="00656CA5" w:rsidP="00656CA5">
      <w:pPr>
        <w:pStyle w:val="Akapitzlist"/>
        <w:numPr>
          <w:ilvl w:val="0"/>
          <w:numId w:val="13"/>
        </w:numPr>
        <w:tabs>
          <w:tab w:val="left" w:pos="1380"/>
        </w:tabs>
        <w:jc w:val="both"/>
      </w:pPr>
      <w:r>
        <w:t>Potrzeba dostępu do skwerów i parków, a plany miejscowe nie uwzględniają tego</w:t>
      </w:r>
    </w:p>
    <w:p w:rsidR="00656CA5" w:rsidRDefault="00656CA5" w:rsidP="00656CA5">
      <w:pPr>
        <w:tabs>
          <w:tab w:val="left" w:pos="1380"/>
        </w:tabs>
        <w:spacing w:line="240" w:lineRule="auto"/>
        <w:ind w:left="360"/>
        <w:jc w:val="both"/>
        <w:rPr>
          <w:color w:val="FF0000"/>
          <w:sz w:val="28"/>
          <w:szCs w:val="28"/>
        </w:rPr>
      </w:pPr>
      <w:r>
        <w:t>Potrzebna analiza naturalnego przewietrzania dla osiedli</w:t>
      </w:r>
      <w:r w:rsidRPr="00656CA5">
        <w:rPr>
          <w:color w:val="FF0000"/>
          <w:sz w:val="28"/>
          <w:szCs w:val="28"/>
        </w:rPr>
        <w:t>!</w:t>
      </w:r>
    </w:p>
    <w:p w:rsidR="00734C48" w:rsidRPr="00734C48" w:rsidRDefault="00734C48" w:rsidP="00656CA5">
      <w:pPr>
        <w:tabs>
          <w:tab w:val="left" w:pos="1380"/>
        </w:tabs>
        <w:spacing w:line="240" w:lineRule="auto"/>
        <w:ind w:left="360"/>
        <w:jc w:val="both"/>
        <w:rPr>
          <w:b/>
          <w:color w:val="FF0000"/>
        </w:rPr>
      </w:pPr>
      <w:r w:rsidRPr="00734C48">
        <w:rPr>
          <w:b/>
          <w:color w:val="FF0000"/>
        </w:rPr>
        <w:t>PROPOZYCJE:</w:t>
      </w:r>
    </w:p>
    <w:p w:rsidR="00734C48" w:rsidRDefault="00734C48" w:rsidP="00734C48">
      <w:pPr>
        <w:pStyle w:val="Akapitzlist"/>
        <w:numPr>
          <w:ilvl w:val="0"/>
          <w:numId w:val="14"/>
        </w:numPr>
        <w:tabs>
          <w:tab w:val="left" w:pos="1380"/>
        </w:tabs>
        <w:spacing w:line="240" w:lineRule="auto"/>
        <w:jc w:val="both"/>
      </w:pPr>
      <w:r>
        <w:t>Mozaikowe wycinki drzew, etapowanie wymiany</w:t>
      </w:r>
    </w:p>
    <w:p w:rsidR="00734C48" w:rsidRDefault="00734C48" w:rsidP="00734C48">
      <w:pPr>
        <w:pStyle w:val="Akapitzlist"/>
        <w:numPr>
          <w:ilvl w:val="0"/>
          <w:numId w:val="14"/>
        </w:numPr>
        <w:tabs>
          <w:tab w:val="left" w:pos="1380"/>
        </w:tabs>
        <w:spacing w:line="240" w:lineRule="auto"/>
        <w:jc w:val="both"/>
      </w:pPr>
      <w:r>
        <w:t xml:space="preserve">Zwiększać częstotliwość nowych </w:t>
      </w:r>
      <w:proofErr w:type="spellStart"/>
      <w:r>
        <w:t>nasadzeń</w:t>
      </w:r>
      <w:proofErr w:type="spellEnd"/>
    </w:p>
    <w:p w:rsidR="00734C48" w:rsidRDefault="00734C48" w:rsidP="00734C48">
      <w:pPr>
        <w:pStyle w:val="Akapitzlist"/>
        <w:numPr>
          <w:ilvl w:val="0"/>
          <w:numId w:val="14"/>
        </w:numPr>
        <w:tabs>
          <w:tab w:val="left" w:pos="1380"/>
        </w:tabs>
        <w:spacing w:line="240" w:lineRule="auto"/>
        <w:jc w:val="both"/>
      </w:pPr>
      <w:r>
        <w:t>Więcej informacji o planowanych wycinkach i kompensacji</w:t>
      </w:r>
    </w:p>
    <w:p w:rsidR="00734C48" w:rsidRDefault="00734C48" w:rsidP="00734C48">
      <w:pPr>
        <w:pStyle w:val="Akapitzlist"/>
        <w:numPr>
          <w:ilvl w:val="0"/>
          <w:numId w:val="14"/>
        </w:numPr>
        <w:tabs>
          <w:tab w:val="left" w:pos="1380"/>
        </w:tabs>
        <w:spacing w:line="240" w:lineRule="auto"/>
        <w:jc w:val="both"/>
      </w:pPr>
      <w:r>
        <w:t>Zagospodarowanie skwerów i parków między zabudową</w:t>
      </w:r>
    </w:p>
    <w:p w:rsidR="00734C48" w:rsidRDefault="00734C48" w:rsidP="00734C48">
      <w:pPr>
        <w:pStyle w:val="Akapitzlist"/>
        <w:tabs>
          <w:tab w:val="left" w:pos="1380"/>
        </w:tabs>
        <w:spacing w:line="240" w:lineRule="auto"/>
        <w:ind w:left="1080"/>
        <w:jc w:val="both"/>
      </w:pPr>
      <w:r>
        <w:t>- stare boisko</w:t>
      </w:r>
    </w:p>
    <w:p w:rsidR="00734C48" w:rsidRDefault="00734C48" w:rsidP="00734C48">
      <w:pPr>
        <w:pStyle w:val="Akapitzlist"/>
        <w:tabs>
          <w:tab w:val="left" w:pos="1380"/>
        </w:tabs>
        <w:spacing w:line="240" w:lineRule="auto"/>
        <w:ind w:left="1080"/>
        <w:jc w:val="both"/>
      </w:pPr>
      <w:r>
        <w:t>- ul. Młodych patriotów</w:t>
      </w:r>
    </w:p>
    <w:p w:rsidR="00734C48" w:rsidRDefault="00734C48" w:rsidP="00734C48">
      <w:pPr>
        <w:pStyle w:val="Akapitzlist"/>
        <w:tabs>
          <w:tab w:val="left" w:pos="1380"/>
        </w:tabs>
        <w:spacing w:line="240" w:lineRule="auto"/>
        <w:ind w:left="1080"/>
        <w:jc w:val="both"/>
      </w:pPr>
      <w:r>
        <w:t xml:space="preserve">- ul. Żwirki i </w:t>
      </w:r>
      <w:proofErr w:type="spellStart"/>
      <w:r>
        <w:t>wigury</w:t>
      </w:r>
      <w:proofErr w:type="spellEnd"/>
    </w:p>
    <w:p w:rsidR="00734C48" w:rsidRDefault="00734C48" w:rsidP="00734C48">
      <w:pPr>
        <w:pStyle w:val="Akapitzlist"/>
        <w:numPr>
          <w:ilvl w:val="0"/>
          <w:numId w:val="14"/>
        </w:numPr>
        <w:tabs>
          <w:tab w:val="left" w:pos="1380"/>
        </w:tabs>
        <w:spacing w:line="240" w:lineRule="auto"/>
        <w:jc w:val="both"/>
      </w:pPr>
      <w:r>
        <w:t>Utworzenie parku naturalistycznego na wilczych dołach i okolicy</w:t>
      </w:r>
    </w:p>
    <w:p w:rsidR="00734C48" w:rsidRDefault="00734C48" w:rsidP="00734C48">
      <w:pPr>
        <w:tabs>
          <w:tab w:val="left" w:pos="1380"/>
        </w:tabs>
        <w:spacing w:line="240" w:lineRule="auto"/>
        <w:jc w:val="both"/>
      </w:pPr>
      <w:r>
        <w:t>Odpady:</w:t>
      </w:r>
    </w:p>
    <w:p w:rsidR="00734C48" w:rsidRDefault="00734C48" w:rsidP="00734C48">
      <w:pPr>
        <w:pStyle w:val="Akapitzlist"/>
        <w:numPr>
          <w:ilvl w:val="0"/>
          <w:numId w:val="14"/>
        </w:numPr>
        <w:tabs>
          <w:tab w:val="left" w:pos="1380"/>
        </w:tabs>
        <w:spacing w:line="240" w:lineRule="auto"/>
        <w:jc w:val="both"/>
      </w:pPr>
      <w:r>
        <w:t>Problem składowania śmieci wokół śmietników</w:t>
      </w:r>
    </w:p>
    <w:p w:rsidR="00734C48" w:rsidRDefault="00734C48" w:rsidP="00734C48">
      <w:pPr>
        <w:pStyle w:val="Akapitzlist"/>
        <w:numPr>
          <w:ilvl w:val="0"/>
          <w:numId w:val="14"/>
        </w:numPr>
        <w:tabs>
          <w:tab w:val="left" w:pos="1380"/>
        </w:tabs>
        <w:spacing w:line="240" w:lineRule="auto"/>
        <w:jc w:val="both"/>
      </w:pPr>
      <w:r>
        <w:t>Problem podrzucania dużych gabarytów pod śmietniki nocą</w:t>
      </w:r>
      <w:bookmarkStart w:id="0" w:name="_GoBack"/>
      <w:bookmarkEnd w:id="0"/>
    </w:p>
    <w:p w:rsidR="00734C48" w:rsidRDefault="00734C48" w:rsidP="00734C48">
      <w:pPr>
        <w:pStyle w:val="Akapitzlist"/>
        <w:numPr>
          <w:ilvl w:val="0"/>
          <w:numId w:val="14"/>
        </w:numPr>
        <w:tabs>
          <w:tab w:val="left" w:pos="1380"/>
        </w:tabs>
        <w:spacing w:line="240" w:lineRule="auto"/>
        <w:jc w:val="both"/>
      </w:pPr>
      <w:r>
        <w:lastRenderedPageBreak/>
        <w:t>Niedobór informacji na temat odbioru odpadów</w:t>
      </w:r>
    </w:p>
    <w:p w:rsidR="00734C48" w:rsidRPr="00656CA5" w:rsidRDefault="00734C48" w:rsidP="00734C48">
      <w:pPr>
        <w:tabs>
          <w:tab w:val="left" w:pos="1380"/>
        </w:tabs>
        <w:spacing w:line="240" w:lineRule="auto"/>
        <w:ind w:left="720"/>
        <w:jc w:val="both"/>
      </w:pPr>
      <w:r>
        <w:t>Interaktywna platforma wspierająca segregację i utylizację śmieci</w:t>
      </w:r>
      <w:r w:rsidRPr="00734C48">
        <w:rPr>
          <w:color w:val="FF0000"/>
          <w:sz w:val="28"/>
          <w:szCs w:val="28"/>
        </w:rPr>
        <w:t>!</w:t>
      </w:r>
    </w:p>
    <w:p w:rsidR="001D7357" w:rsidRPr="00FB4A5E" w:rsidRDefault="001D7357" w:rsidP="001D7357">
      <w:pPr>
        <w:tabs>
          <w:tab w:val="left" w:pos="1380"/>
        </w:tabs>
        <w:jc w:val="both"/>
      </w:pPr>
    </w:p>
    <w:sectPr w:rsidR="001D7357" w:rsidRPr="00FB4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43B7"/>
    <w:multiLevelType w:val="hybridMultilevel"/>
    <w:tmpl w:val="F5F0B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241A"/>
    <w:multiLevelType w:val="hybridMultilevel"/>
    <w:tmpl w:val="6E2CF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726E"/>
    <w:multiLevelType w:val="hybridMultilevel"/>
    <w:tmpl w:val="4BFED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73C45"/>
    <w:multiLevelType w:val="hybridMultilevel"/>
    <w:tmpl w:val="BD9A4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C18E4"/>
    <w:multiLevelType w:val="hybridMultilevel"/>
    <w:tmpl w:val="B046F1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884696"/>
    <w:multiLevelType w:val="hybridMultilevel"/>
    <w:tmpl w:val="36D01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E541F"/>
    <w:multiLevelType w:val="hybridMultilevel"/>
    <w:tmpl w:val="518CD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C3957"/>
    <w:multiLevelType w:val="hybridMultilevel"/>
    <w:tmpl w:val="E6D03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35B37"/>
    <w:multiLevelType w:val="hybridMultilevel"/>
    <w:tmpl w:val="2DC8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E39B2"/>
    <w:multiLevelType w:val="hybridMultilevel"/>
    <w:tmpl w:val="60C62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72ADC"/>
    <w:multiLevelType w:val="hybridMultilevel"/>
    <w:tmpl w:val="C89CB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A184E"/>
    <w:multiLevelType w:val="hybridMultilevel"/>
    <w:tmpl w:val="258A7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A43C3"/>
    <w:multiLevelType w:val="hybridMultilevel"/>
    <w:tmpl w:val="B95EB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D3FFA"/>
    <w:multiLevelType w:val="hybridMultilevel"/>
    <w:tmpl w:val="DFA2E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AB"/>
    <w:rsid w:val="001D7357"/>
    <w:rsid w:val="002D47AB"/>
    <w:rsid w:val="00592757"/>
    <w:rsid w:val="00656CA5"/>
    <w:rsid w:val="006F4915"/>
    <w:rsid w:val="00734C48"/>
    <w:rsid w:val="007C2990"/>
    <w:rsid w:val="007D7EFD"/>
    <w:rsid w:val="00825AC5"/>
    <w:rsid w:val="00886E82"/>
    <w:rsid w:val="009D14C2"/>
    <w:rsid w:val="00B47F20"/>
    <w:rsid w:val="00BA7078"/>
    <w:rsid w:val="00D210D4"/>
    <w:rsid w:val="00FB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0F81"/>
  <w15:chartTrackingRefBased/>
  <w15:docId w15:val="{79930983-CD77-4FE1-9865-60DE1860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Koncewicz Małgorzata</dc:creator>
  <cp:keywords/>
  <dc:description/>
  <cp:lastModifiedBy>Koncewicz Małgorzata</cp:lastModifiedBy>
  <cp:revision>3</cp:revision>
  <dcterms:created xsi:type="dcterms:W3CDTF">2021-05-07T12:06:00Z</dcterms:created>
  <dcterms:modified xsi:type="dcterms:W3CDTF">2021-05-10T11:04:00Z</dcterms:modified>
</cp:coreProperties>
</file>